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：</w:t>
      </w:r>
    </w:p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bidi="ar"/>
        </w:rPr>
        <w:t>绵阳</w:t>
      </w:r>
      <w:r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val="en-US" w:eastAsia="zh-CN" w:bidi="ar"/>
        </w:rPr>
        <w:t>金控投资管理</w:t>
      </w:r>
      <w:r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bidi="ar"/>
        </w:rPr>
        <w:t>有限</w:t>
      </w:r>
      <w:r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val="en-US" w:eastAsia="zh-CN" w:bidi="ar"/>
        </w:rPr>
        <w:t>责任</w:t>
      </w:r>
      <w:r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bidi="ar"/>
        </w:rPr>
        <w:t>公司</w:t>
      </w:r>
    </w:p>
    <w:p>
      <w:pPr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bidi="ar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bidi="ar"/>
        </w:rPr>
        <w:t>中层管理人员内部</w:t>
      </w:r>
      <w:r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val="en-US" w:eastAsia="zh-CN" w:bidi="ar"/>
        </w:rPr>
        <w:t>竞争上岗</w:t>
      </w:r>
      <w:r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bidi="ar"/>
        </w:rPr>
        <w:t>报名表</w:t>
      </w:r>
    </w:p>
    <w:bookmarkEnd w:id="0"/>
    <w:tbl>
      <w:tblPr>
        <w:tblStyle w:val="4"/>
        <w:tblW w:w="9055" w:type="dxa"/>
        <w:jc w:val="center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32"/>
        <w:gridCol w:w="911"/>
        <w:gridCol w:w="966"/>
        <w:gridCol w:w="1500"/>
        <w:gridCol w:w="1545"/>
        <w:gridCol w:w="1866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935" w:type="dxa"/>
            <w:tcBorders>
              <w:top w:val="single" w:color="auto" w:sz="18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姓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名</w:t>
            </w:r>
          </w:p>
        </w:tc>
        <w:tc>
          <w:tcPr>
            <w:tcW w:w="1332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911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性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别</w:t>
            </w:r>
          </w:p>
        </w:tc>
        <w:tc>
          <w:tcPr>
            <w:tcW w:w="966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1500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出生年月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（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岁）</w:t>
            </w:r>
          </w:p>
        </w:tc>
        <w:tc>
          <w:tcPr>
            <w:tcW w:w="1545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1866" w:type="dxa"/>
            <w:vMerge w:val="restar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eastAsia" w:eastAsiaTheme="minorEastAsia"/>
                <w:bCs/>
                <w:kern w:val="0"/>
                <w:sz w:val="24"/>
                <w:szCs w:val="22"/>
                <w:lang w:eastAsia="zh-CN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val="en-US" w:eastAsia="zh-CN" w:bidi="ar"/>
              </w:rPr>
              <w:t>寸照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267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何时入何党派</w:t>
            </w:r>
          </w:p>
        </w:tc>
        <w:tc>
          <w:tcPr>
            <w:tcW w:w="187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</w:t>
            </w:r>
          </w:p>
        </w:tc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健康状况</w:t>
            </w:r>
          </w:p>
        </w:tc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</w:p>
        </w:tc>
        <w:tc>
          <w:tcPr>
            <w:tcW w:w="1866" w:type="dxa"/>
            <w:vMerge w:val="continue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267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专业技术职称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/  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职业资格</w:t>
            </w:r>
          </w:p>
        </w:tc>
        <w:tc>
          <w:tcPr>
            <w:tcW w:w="187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</w:p>
        </w:tc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熟悉专业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有何专长</w:t>
            </w:r>
          </w:p>
        </w:tc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</w:p>
        </w:tc>
        <w:tc>
          <w:tcPr>
            <w:tcW w:w="1866" w:type="dxa"/>
            <w:vMerge w:val="continue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267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参加工作时间</w:t>
            </w:r>
          </w:p>
        </w:tc>
        <w:tc>
          <w:tcPr>
            <w:tcW w:w="187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联系电话</w:t>
            </w:r>
          </w:p>
        </w:tc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1866" w:type="dxa"/>
            <w:vMerge w:val="continue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2267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全日制学历学位</w:t>
            </w:r>
          </w:p>
        </w:tc>
        <w:tc>
          <w:tcPr>
            <w:tcW w:w="187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毕业院校及专业</w:t>
            </w:r>
          </w:p>
        </w:tc>
        <w:tc>
          <w:tcPr>
            <w:tcW w:w="341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267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在职教育学历学位</w:t>
            </w:r>
          </w:p>
        </w:tc>
        <w:tc>
          <w:tcPr>
            <w:tcW w:w="187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毕业院校及专业</w:t>
            </w:r>
          </w:p>
        </w:tc>
        <w:tc>
          <w:tcPr>
            <w:tcW w:w="341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267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现工作单位及职务</w:t>
            </w:r>
          </w:p>
        </w:tc>
        <w:tc>
          <w:tcPr>
            <w:tcW w:w="678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267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报名岗位</w:t>
            </w:r>
          </w:p>
        </w:tc>
        <w:tc>
          <w:tcPr>
            <w:tcW w:w="678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2" w:hRule="exact"/>
          <w:jc w:val="center"/>
        </w:trPr>
        <w:tc>
          <w:tcPr>
            <w:tcW w:w="2267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个人简历</w:t>
            </w:r>
          </w:p>
        </w:tc>
        <w:tc>
          <w:tcPr>
            <w:tcW w:w="678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4" w:hRule="exact"/>
          <w:jc w:val="center"/>
        </w:trPr>
        <w:tc>
          <w:tcPr>
            <w:tcW w:w="2267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近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>3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年主要工作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业绩</w:t>
            </w:r>
          </w:p>
        </w:tc>
        <w:tc>
          <w:tcPr>
            <w:tcW w:w="678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 w:firstLine="480" w:firstLineChars="200"/>
              <w:rPr>
                <w:rFonts w:hint="default"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5" w:hRule="exact"/>
          <w:jc w:val="center"/>
        </w:trPr>
        <w:tc>
          <w:tcPr>
            <w:tcW w:w="2267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受表彰情况</w:t>
            </w:r>
          </w:p>
        </w:tc>
        <w:tc>
          <w:tcPr>
            <w:tcW w:w="678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 w:firstLine="480" w:firstLineChars="200"/>
              <w:rPr>
                <w:rFonts w:hint="default"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7" w:hRule="exact"/>
          <w:jc w:val="center"/>
        </w:trPr>
        <w:tc>
          <w:tcPr>
            <w:tcW w:w="2267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资格审核意见</w:t>
            </w:r>
          </w:p>
        </w:tc>
        <w:tc>
          <w:tcPr>
            <w:tcW w:w="678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7" w:hRule="atLeast"/>
          <w:jc w:val="center"/>
        </w:trPr>
        <w:tc>
          <w:tcPr>
            <w:tcW w:w="2267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竞聘工作领导小组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审批意见</w:t>
            </w:r>
          </w:p>
        </w:tc>
        <w:tc>
          <w:tcPr>
            <w:tcW w:w="678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 w:firstLine="600" w:firstLineChars="250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  <w:r>
              <w:rPr>
                <w:rFonts w:hint="default" w:ascii="Calibri" w:hAnsi="Calibri" w:eastAsia="仿宋_GB2312" w:cs="Times New Roman"/>
                <w:bCs/>
                <w:kern w:val="0"/>
                <w:sz w:val="24"/>
                <w:szCs w:val="22"/>
                <w:lang w:bidi="ar"/>
              </w:rPr>
              <w:t xml:space="preserve">                     </w:t>
            </w:r>
          </w:p>
        </w:tc>
      </w:tr>
    </w:tbl>
    <w:p>
      <w:pPr>
        <w:spacing w:line="20" w:lineRule="exact"/>
      </w:pPr>
    </w:p>
    <w:p/>
    <w:sectPr>
      <w:footerReference r:id="rId3" w:type="default"/>
      <w:footerReference r:id="rId4" w:type="even"/>
      <w:pgSz w:w="11906" w:h="16838"/>
      <w:pgMar w:top="2211" w:right="1474" w:bottom="1871" w:left="1588" w:header="851" w:footer="1135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06159277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2"/>
          <w:jc w:val="right"/>
          <w:rPr>
            <w:rFonts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34558491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2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0F4AC7"/>
    <w:rsid w:val="240F4AC7"/>
    <w:rsid w:val="2E9D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footnote text"/>
    <w:basedOn w:val="1"/>
    <w:qFormat/>
    <w:uiPriority w:val="0"/>
    <w:pPr>
      <w:snapToGrid w:val="0"/>
      <w:jc w:val="left"/>
    </w:pPr>
    <w:rPr>
      <w:rFonts w:ascii="Calibri" w:hAnsi="Calibri"/>
      <w:b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2023-04-27T06:46:00Z</dcterms:created>
  <dc:creator>WangYL</dc:creator>
  <cp:lastModifiedBy>WangYL</cp:lastModifiedBy>
  <dcterms:modified xsi:type="dcterms:W3CDTF">2023-04-27T06:46:55Z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